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ACE" w:rsidRDefault="00813ACE" w:rsidP="00813ACE">
      <w:pPr>
        <w:pStyle w:val="Nessunaspaziatura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noProof/>
          <w:sz w:val="28"/>
          <w:szCs w:val="28"/>
          <w:lang w:eastAsia="it-IT"/>
        </w:rPr>
        <w:drawing>
          <wp:inline distT="0" distB="0" distL="0" distR="0">
            <wp:extent cx="3457575" cy="960120"/>
            <wp:effectExtent l="0" t="0" r="0" b="0"/>
            <wp:docPr id="1" name="Immagine 1" descr="logo 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uov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ACE" w:rsidRDefault="00813ACE" w:rsidP="00813ACE">
      <w:pPr>
        <w:pStyle w:val="Nessunaspaziatura"/>
        <w:jc w:val="center"/>
        <w:rPr>
          <w:rFonts w:ascii="Times New Roman" w:hAnsi="Times New Roman"/>
        </w:rPr>
      </w:pPr>
    </w:p>
    <w:p w:rsidR="00813ACE" w:rsidRDefault="00813ACE" w:rsidP="00813ACE">
      <w:pPr>
        <w:pStyle w:val="Nessunaspaziatura"/>
        <w:jc w:val="center"/>
        <w:rPr>
          <w:rFonts w:ascii="Times New Roman" w:hAnsi="Times New Roman"/>
        </w:rPr>
      </w:pPr>
    </w:p>
    <w:p w:rsidR="004F481A" w:rsidRDefault="004F481A" w:rsidP="00813ACE">
      <w:pPr>
        <w:pStyle w:val="Nessunaspaziatura"/>
        <w:jc w:val="center"/>
        <w:rPr>
          <w:rFonts w:ascii="Times New Roman" w:hAnsi="Times New Roman"/>
        </w:rPr>
      </w:pPr>
    </w:p>
    <w:p w:rsidR="004F481A" w:rsidRDefault="004F481A" w:rsidP="00813ACE">
      <w:pPr>
        <w:pStyle w:val="Nessunaspaziatura"/>
        <w:jc w:val="center"/>
        <w:rPr>
          <w:rFonts w:ascii="Cambria" w:hAnsi="Cambria"/>
          <w:b/>
          <w:sz w:val="28"/>
          <w:szCs w:val="28"/>
        </w:rPr>
      </w:pPr>
    </w:p>
    <w:p w:rsidR="004F481A" w:rsidRPr="004F481A" w:rsidRDefault="004F481A" w:rsidP="005D735B">
      <w:pPr>
        <w:pStyle w:val="NormaleWeb1"/>
        <w:spacing w:after="0" w:line="360" w:lineRule="auto"/>
        <w:jc w:val="both"/>
      </w:pPr>
      <w:r w:rsidRPr="004F481A">
        <w:t xml:space="preserve">Il Teatro alla Scala ha ricordato </w:t>
      </w:r>
      <w:r>
        <w:t>Giorgio Str</w:t>
      </w:r>
      <w:r w:rsidR="007851E6">
        <w:t>e</w:t>
      </w:r>
      <w:r>
        <w:t>h</w:t>
      </w:r>
      <w:bookmarkStart w:id="0" w:name="_GoBack"/>
      <w:bookmarkEnd w:id="0"/>
      <w:r>
        <w:t>ler nel ventennale</w:t>
      </w:r>
      <w:r w:rsidR="005D735B">
        <w:t xml:space="preserve"> </w:t>
      </w:r>
      <w:r w:rsidRPr="004F481A">
        <w:t xml:space="preserve">della scomparsa riportando in scena dal 17 giugno al 1° luglio </w:t>
      </w:r>
      <w:r>
        <w:t xml:space="preserve">2017 </w:t>
      </w:r>
      <w:r w:rsidRPr="004F481A">
        <w:t xml:space="preserve">il leggendario allestimento de </w:t>
      </w:r>
      <w:r w:rsidRPr="004F481A">
        <w:rPr>
          <w:i/>
          <w:iCs/>
        </w:rPr>
        <w:t xml:space="preserve">Die </w:t>
      </w:r>
      <w:proofErr w:type="spellStart"/>
      <w:r w:rsidRPr="004F481A">
        <w:rPr>
          <w:i/>
          <w:iCs/>
        </w:rPr>
        <w:t>Entführung</w:t>
      </w:r>
      <w:proofErr w:type="spellEnd"/>
      <w:r w:rsidRPr="004F481A">
        <w:rPr>
          <w:i/>
          <w:iCs/>
        </w:rPr>
        <w:t xml:space="preserve"> </w:t>
      </w:r>
      <w:proofErr w:type="spellStart"/>
      <w:r w:rsidRPr="004F481A">
        <w:rPr>
          <w:i/>
          <w:iCs/>
        </w:rPr>
        <w:t>aus</w:t>
      </w:r>
      <w:proofErr w:type="spellEnd"/>
      <w:r w:rsidRPr="004F481A">
        <w:rPr>
          <w:i/>
          <w:iCs/>
        </w:rPr>
        <w:t xml:space="preserve"> </w:t>
      </w:r>
      <w:proofErr w:type="spellStart"/>
      <w:r w:rsidRPr="004F481A">
        <w:rPr>
          <w:i/>
          <w:iCs/>
        </w:rPr>
        <w:t>dem</w:t>
      </w:r>
      <w:proofErr w:type="spellEnd"/>
      <w:r w:rsidRPr="004F481A">
        <w:rPr>
          <w:i/>
          <w:iCs/>
        </w:rPr>
        <w:t xml:space="preserve"> </w:t>
      </w:r>
      <w:proofErr w:type="spellStart"/>
      <w:r w:rsidRPr="004F481A">
        <w:rPr>
          <w:i/>
          <w:iCs/>
        </w:rPr>
        <w:t>Serail</w:t>
      </w:r>
      <w:proofErr w:type="spellEnd"/>
      <w:r w:rsidRPr="004F481A">
        <w:t xml:space="preserve"> presentato nel 1965 al Festival di Salisburgo con la direzione di Zubin Mehta, che aveva allora 29 anni, e ripreso nello stesso festival per otto volte e alla Scala stessa nel 1972, 1978 e per l’ultima volta nel 1994 con Wolfgang </w:t>
      </w:r>
      <w:proofErr w:type="spellStart"/>
      <w:r w:rsidRPr="004F481A">
        <w:t>Sawallisch</w:t>
      </w:r>
      <w:proofErr w:type="spellEnd"/>
      <w:r w:rsidRPr="004F481A">
        <w:t xml:space="preserve"> sul podio. Lo spettacolo, celebre per il magistrale uso delle luci e delle </w:t>
      </w:r>
      <w:proofErr w:type="spellStart"/>
      <w:r w:rsidRPr="004F481A">
        <w:t>silhouettes</w:t>
      </w:r>
      <w:proofErr w:type="spellEnd"/>
      <w:r w:rsidRPr="004F481A">
        <w:t xml:space="preserve">, è stato riproposto al </w:t>
      </w:r>
      <w:proofErr w:type="spellStart"/>
      <w:r w:rsidRPr="004F481A">
        <w:t>Piermarini</w:t>
      </w:r>
      <w:proofErr w:type="spellEnd"/>
      <w:r w:rsidRPr="004F481A">
        <w:t xml:space="preserve"> dal direttore che lo vide nascere avvalendosi di un cast che comprende alcune delle migliori voci mozartiane del nostro tempo: </w:t>
      </w:r>
      <w:proofErr w:type="spellStart"/>
      <w:r w:rsidRPr="004F481A">
        <w:t>Lenneke</w:t>
      </w:r>
      <w:proofErr w:type="spellEnd"/>
      <w:r w:rsidRPr="004F481A">
        <w:t xml:space="preserve"> </w:t>
      </w:r>
      <w:proofErr w:type="spellStart"/>
      <w:r w:rsidRPr="004F481A">
        <w:t>Ruiten</w:t>
      </w:r>
      <w:proofErr w:type="spellEnd"/>
      <w:r w:rsidRPr="004F481A">
        <w:t xml:space="preserve"> come </w:t>
      </w:r>
      <w:proofErr w:type="spellStart"/>
      <w:r w:rsidRPr="004F481A">
        <w:t>Constanze</w:t>
      </w:r>
      <w:proofErr w:type="spellEnd"/>
      <w:r w:rsidRPr="004F481A">
        <w:t xml:space="preserve"> Sabine </w:t>
      </w:r>
      <w:proofErr w:type="spellStart"/>
      <w:r w:rsidRPr="004F481A">
        <w:t>Devieilhe</w:t>
      </w:r>
      <w:proofErr w:type="spellEnd"/>
      <w:r w:rsidRPr="004F481A">
        <w:t xml:space="preserve"> come Blond</w:t>
      </w:r>
      <w:r w:rsidR="0076093A">
        <w:t xml:space="preserve">e, Mauro Peter come Belmonte e </w:t>
      </w:r>
      <w:proofErr w:type="spellStart"/>
      <w:r w:rsidRPr="004F481A">
        <w:t>Tobias</w:t>
      </w:r>
      <w:proofErr w:type="spellEnd"/>
      <w:r w:rsidRPr="004F481A">
        <w:t xml:space="preserve"> </w:t>
      </w:r>
      <w:proofErr w:type="spellStart"/>
      <w:r w:rsidRPr="004F481A">
        <w:t>Kehrer</w:t>
      </w:r>
      <w:proofErr w:type="spellEnd"/>
      <w:r w:rsidRPr="004F481A">
        <w:t xml:space="preserve"> come </w:t>
      </w:r>
      <w:proofErr w:type="spellStart"/>
      <w:r w:rsidRPr="004F481A">
        <w:t>Osmin</w:t>
      </w:r>
      <w:proofErr w:type="spellEnd"/>
      <w:r w:rsidRPr="004F481A">
        <w:t>. La ripresa della regia è stata magistralmente curata da Mattia Testi. Così il M° Mehta ricorda la nascita della produzione: “Rammento con gioia il lavoro di Strehler, con le scene di Luciano Damiani. Era geniale l'idea di mettere i dialoghi in piena luce, mentre le arie venivano eseguite in silhouette. Quel gioco di contrasti fu uno dei più fantastici colpi di teatro inventati da Strehler”.</w:t>
      </w:r>
    </w:p>
    <w:p w:rsidR="004F481A" w:rsidRPr="004F481A" w:rsidRDefault="004F481A" w:rsidP="005D735B">
      <w:pPr>
        <w:spacing w:line="360" w:lineRule="auto"/>
        <w:rPr>
          <w:rFonts w:ascii="Calibri" w:hAnsi="Calibri"/>
          <w:color w:val="1F497D"/>
          <w:lang w:eastAsia="en-US"/>
        </w:rPr>
      </w:pPr>
    </w:p>
    <w:p w:rsidR="00F752D5" w:rsidRPr="00800940" w:rsidRDefault="00F752D5" w:rsidP="004F481A">
      <w:pPr>
        <w:jc w:val="center"/>
      </w:pPr>
    </w:p>
    <w:sectPr w:rsidR="00F752D5" w:rsidRPr="00800940" w:rsidSect="005D735B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ACE"/>
    <w:rsid w:val="00013141"/>
    <w:rsid w:val="0003634C"/>
    <w:rsid w:val="000F08C0"/>
    <w:rsid w:val="000F5DB1"/>
    <w:rsid w:val="0011424E"/>
    <w:rsid w:val="001341FF"/>
    <w:rsid w:val="00146402"/>
    <w:rsid w:val="00147862"/>
    <w:rsid w:val="00162F03"/>
    <w:rsid w:val="001758A8"/>
    <w:rsid w:val="001D1932"/>
    <w:rsid w:val="001F05B6"/>
    <w:rsid w:val="00234700"/>
    <w:rsid w:val="002C44B8"/>
    <w:rsid w:val="002F497B"/>
    <w:rsid w:val="003560E7"/>
    <w:rsid w:val="00374E32"/>
    <w:rsid w:val="003C5368"/>
    <w:rsid w:val="003E2350"/>
    <w:rsid w:val="0041015F"/>
    <w:rsid w:val="00452E4E"/>
    <w:rsid w:val="004538C8"/>
    <w:rsid w:val="004774D8"/>
    <w:rsid w:val="004F481A"/>
    <w:rsid w:val="00513402"/>
    <w:rsid w:val="00516113"/>
    <w:rsid w:val="00595E17"/>
    <w:rsid w:val="005C20C6"/>
    <w:rsid w:val="005D735B"/>
    <w:rsid w:val="00650E72"/>
    <w:rsid w:val="0065562D"/>
    <w:rsid w:val="00692A57"/>
    <w:rsid w:val="006A6927"/>
    <w:rsid w:val="006B6B53"/>
    <w:rsid w:val="006F4334"/>
    <w:rsid w:val="007031C5"/>
    <w:rsid w:val="00745FD4"/>
    <w:rsid w:val="0076093A"/>
    <w:rsid w:val="007851E6"/>
    <w:rsid w:val="007A10CA"/>
    <w:rsid w:val="00800940"/>
    <w:rsid w:val="00813ACE"/>
    <w:rsid w:val="008B69D5"/>
    <w:rsid w:val="008B6A0F"/>
    <w:rsid w:val="008B746B"/>
    <w:rsid w:val="008C13B9"/>
    <w:rsid w:val="008C3A0F"/>
    <w:rsid w:val="008C5ED8"/>
    <w:rsid w:val="008C5EDC"/>
    <w:rsid w:val="00921F1C"/>
    <w:rsid w:val="009224F5"/>
    <w:rsid w:val="009809EA"/>
    <w:rsid w:val="009F2C58"/>
    <w:rsid w:val="00A00181"/>
    <w:rsid w:val="00A21AA1"/>
    <w:rsid w:val="00A70193"/>
    <w:rsid w:val="00A72C18"/>
    <w:rsid w:val="00A9712F"/>
    <w:rsid w:val="00AC66E4"/>
    <w:rsid w:val="00B92FA6"/>
    <w:rsid w:val="00BC6718"/>
    <w:rsid w:val="00BE05A8"/>
    <w:rsid w:val="00BE23C3"/>
    <w:rsid w:val="00BE3747"/>
    <w:rsid w:val="00BF2C9E"/>
    <w:rsid w:val="00C15344"/>
    <w:rsid w:val="00C67465"/>
    <w:rsid w:val="00C87F0C"/>
    <w:rsid w:val="00CA48B3"/>
    <w:rsid w:val="00CD1E50"/>
    <w:rsid w:val="00CE0773"/>
    <w:rsid w:val="00D200B7"/>
    <w:rsid w:val="00D6344F"/>
    <w:rsid w:val="00D953EC"/>
    <w:rsid w:val="00D9617F"/>
    <w:rsid w:val="00DB6337"/>
    <w:rsid w:val="00DE16D2"/>
    <w:rsid w:val="00E0239D"/>
    <w:rsid w:val="00E15379"/>
    <w:rsid w:val="00E96AB2"/>
    <w:rsid w:val="00EB22D5"/>
    <w:rsid w:val="00EE0A6A"/>
    <w:rsid w:val="00F26E9F"/>
    <w:rsid w:val="00F752D5"/>
    <w:rsid w:val="00F8184F"/>
    <w:rsid w:val="00F83CF6"/>
    <w:rsid w:val="00FD7047"/>
    <w:rsid w:val="00FE2E74"/>
    <w:rsid w:val="00FF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481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13ACE"/>
    <w:pPr>
      <w:spacing w:after="0" w:line="240" w:lineRule="auto"/>
    </w:pPr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3A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3ACE"/>
    <w:rPr>
      <w:rFonts w:ascii="Tahoma" w:hAnsi="Tahoma" w:cs="Tahoma"/>
      <w:sz w:val="16"/>
      <w:szCs w:val="16"/>
    </w:rPr>
  </w:style>
  <w:style w:type="paragraph" w:customStyle="1" w:styleId="NormaleWeb1">
    <w:name w:val="Normale (Web)1"/>
    <w:uiPriority w:val="99"/>
    <w:rsid w:val="003560E7"/>
    <w:pPr>
      <w:shd w:val="clear" w:color="auto" w:fill="FFFFFF"/>
      <w:spacing w:before="100" w:after="100" w:line="100" w:lineRule="atLeast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hi-IN" w:bidi="hi-IN"/>
    </w:rPr>
  </w:style>
  <w:style w:type="character" w:customStyle="1" w:styleId="st1">
    <w:name w:val="st1"/>
    <w:basedOn w:val="Carpredefinitoparagrafo"/>
    <w:rsid w:val="008C5ED8"/>
  </w:style>
  <w:style w:type="paragraph" w:styleId="NormaleWeb">
    <w:name w:val="Normal (Web)"/>
    <w:basedOn w:val="Normale"/>
    <w:uiPriority w:val="99"/>
    <w:unhideWhenUsed/>
    <w:rsid w:val="00CD1E50"/>
    <w:pPr>
      <w:spacing w:before="100" w:beforeAutospacing="1" w:after="100" w:afterAutospacing="1"/>
    </w:pPr>
  </w:style>
  <w:style w:type="paragraph" w:customStyle="1" w:styleId="Default">
    <w:name w:val="Default"/>
    <w:rsid w:val="008009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481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13ACE"/>
    <w:pPr>
      <w:spacing w:after="0" w:line="240" w:lineRule="auto"/>
    </w:pPr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3A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3ACE"/>
    <w:rPr>
      <w:rFonts w:ascii="Tahoma" w:hAnsi="Tahoma" w:cs="Tahoma"/>
      <w:sz w:val="16"/>
      <w:szCs w:val="16"/>
    </w:rPr>
  </w:style>
  <w:style w:type="paragraph" w:customStyle="1" w:styleId="NormaleWeb1">
    <w:name w:val="Normale (Web)1"/>
    <w:uiPriority w:val="99"/>
    <w:rsid w:val="003560E7"/>
    <w:pPr>
      <w:shd w:val="clear" w:color="auto" w:fill="FFFFFF"/>
      <w:spacing w:before="100" w:after="100" w:line="100" w:lineRule="atLeast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hi-IN" w:bidi="hi-IN"/>
    </w:rPr>
  </w:style>
  <w:style w:type="character" w:customStyle="1" w:styleId="st1">
    <w:name w:val="st1"/>
    <w:basedOn w:val="Carpredefinitoparagrafo"/>
    <w:rsid w:val="008C5ED8"/>
  </w:style>
  <w:style w:type="paragraph" w:styleId="NormaleWeb">
    <w:name w:val="Normal (Web)"/>
    <w:basedOn w:val="Normale"/>
    <w:uiPriority w:val="99"/>
    <w:unhideWhenUsed/>
    <w:rsid w:val="00CD1E50"/>
    <w:pPr>
      <w:spacing w:before="100" w:beforeAutospacing="1" w:after="100" w:afterAutospacing="1"/>
    </w:pPr>
  </w:style>
  <w:style w:type="paragraph" w:customStyle="1" w:styleId="Default">
    <w:name w:val="Default"/>
    <w:rsid w:val="008009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Besana</dc:creator>
  <cp:lastModifiedBy>Carlo Ghielmetti</cp:lastModifiedBy>
  <cp:revision>9</cp:revision>
  <cp:lastPrinted>2017-11-28T16:10:00Z</cp:lastPrinted>
  <dcterms:created xsi:type="dcterms:W3CDTF">2017-11-27T18:29:00Z</dcterms:created>
  <dcterms:modified xsi:type="dcterms:W3CDTF">2017-11-28T16:10:00Z</dcterms:modified>
</cp:coreProperties>
</file>