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B4350" w14:textId="77777777" w:rsidR="00DF4DB9" w:rsidRDefault="00DF4DB9">
      <w:pPr>
        <w:rPr>
          <w:rFonts w:ascii="Arial" w:hAnsi="Arial"/>
          <w:b/>
          <w:bCs/>
          <w:sz w:val="32"/>
        </w:rPr>
      </w:pPr>
    </w:p>
    <w:p w14:paraId="2B225098" w14:textId="77777777" w:rsidR="00DF4DB9" w:rsidRDefault="00DF4DB9">
      <w:pPr>
        <w:rPr>
          <w:rFonts w:ascii="Arial" w:hAnsi="Arial"/>
          <w:b/>
          <w:bCs/>
          <w:sz w:val="32"/>
        </w:rPr>
      </w:pPr>
    </w:p>
    <w:p w14:paraId="5E7AACB6" w14:textId="77777777" w:rsidR="00DF4DB9" w:rsidRDefault="00DF4DB9">
      <w:pPr>
        <w:rPr>
          <w:rFonts w:ascii="Arial" w:hAnsi="Arial"/>
          <w:b/>
          <w:bCs/>
          <w:sz w:val="32"/>
        </w:rPr>
      </w:pPr>
    </w:p>
    <w:p w14:paraId="2340A5A0" w14:textId="77777777" w:rsidR="00DF4DB9" w:rsidRPr="00784239" w:rsidRDefault="00753507">
      <w:pPr>
        <w:rPr>
          <w:rFonts w:ascii="Calibri" w:hAnsi="Calibri" w:cs="Calibri"/>
          <w:b/>
          <w:bCs/>
          <w:i/>
        </w:rPr>
      </w:pPr>
      <w:r w:rsidRPr="00784239">
        <w:rPr>
          <w:rFonts w:ascii="Calibri" w:hAnsi="Calibri" w:cs="Calibri"/>
          <w:noProof/>
        </w:rPr>
        <w:drawing>
          <wp:anchor distT="0" distB="0" distL="114300" distR="114300" simplePos="0" relativeHeight="251658240" behindDoc="0" locked="0" layoutInCell="1" allowOverlap="1" wp14:anchorId="308B4DAB" wp14:editId="6B2F604D">
            <wp:simplePos x="0" y="0"/>
            <wp:positionH relativeFrom="margin">
              <wp:align>center</wp:align>
            </wp:positionH>
            <wp:positionV relativeFrom="margin">
              <wp:posOffset>-560705</wp:posOffset>
            </wp:positionV>
            <wp:extent cx="7082790" cy="104140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bwMode="auto">
                    <a:xfrm>
                      <a:off x="0" y="0"/>
                      <a:ext cx="7082790" cy="1041400"/>
                    </a:xfrm>
                    <a:prstGeom prst="rect">
                      <a:avLst/>
                    </a:prstGeom>
                  </pic:spPr>
                </pic:pic>
              </a:graphicData>
            </a:graphic>
          </wp:anchor>
        </w:drawing>
      </w:r>
      <w:proofErr w:type="spellStart"/>
      <w:r w:rsidRPr="00784239">
        <w:rPr>
          <w:rFonts w:ascii="Calibri" w:hAnsi="Calibri" w:cs="Calibri"/>
          <w:b/>
          <w:bCs/>
          <w:i/>
        </w:rPr>
        <w:t>Kenro</w:t>
      </w:r>
      <w:proofErr w:type="spellEnd"/>
      <w:r w:rsidRPr="00784239">
        <w:rPr>
          <w:rFonts w:ascii="Calibri" w:hAnsi="Calibri" w:cs="Calibri"/>
          <w:b/>
          <w:bCs/>
          <w:i/>
        </w:rPr>
        <w:t xml:space="preserve"> </w:t>
      </w:r>
      <w:proofErr w:type="spellStart"/>
      <w:r w:rsidRPr="00784239">
        <w:rPr>
          <w:rFonts w:ascii="Calibri" w:hAnsi="Calibri" w:cs="Calibri"/>
          <w:b/>
          <w:bCs/>
          <w:i/>
        </w:rPr>
        <w:t>Izu</w:t>
      </w:r>
      <w:proofErr w:type="spellEnd"/>
      <w:r w:rsidRPr="00784239">
        <w:rPr>
          <w:rFonts w:ascii="Calibri" w:hAnsi="Calibri" w:cs="Calibri"/>
          <w:b/>
          <w:bCs/>
          <w:i/>
        </w:rPr>
        <w:t>. Requiem for Pompei</w:t>
      </w:r>
    </w:p>
    <w:p w14:paraId="021EA6FF" w14:textId="77777777" w:rsidR="00DF4DB9" w:rsidRPr="00784239" w:rsidRDefault="00DF4DB9">
      <w:pPr>
        <w:rPr>
          <w:rFonts w:ascii="Calibri" w:hAnsi="Calibri" w:cs="Calibri"/>
          <w:b/>
          <w:color w:val="000000" w:themeColor="text1"/>
        </w:rPr>
      </w:pPr>
    </w:p>
    <w:p w14:paraId="6CF93D21" w14:textId="77777777" w:rsidR="00DF4DB9" w:rsidRPr="00784239" w:rsidRDefault="00753507">
      <w:pPr>
        <w:jc w:val="both"/>
        <w:rPr>
          <w:rFonts w:ascii="Calibri" w:hAnsi="Calibri" w:cs="Calibri"/>
        </w:rPr>
      </w:pPr>
      <w:r w:rsidRPr="00784239">
        <w:rPr>
          <w:rFonts w:ascii="Calibri" w:hAnsi="Calibri" w:cs="Calibri"/>
          <w:b/>
          <w:color w:val="000000" w:themeColor="text1"/>
        </w:rPr>
        <w:t xml:space="preserve">Ogni sabato alle 15 è prevista una visita guidata alla mostra </w:t>
      </w:r>
      <w:proofErr w:type="spellStart"/>
      <w:r w:rsidRPr="00784239">
        <w:rPr>
          <w:rFonts w:ascii="Calibri" w:hAnsi="Calibri" w:cs="Calibri"/>
          <w:b/>
          <w:bCs/>
          <w:i/>
        </w:rPr>
        <w:t>Kenro</w:t>
      </w:r>
      <w:proofErr w:type="spellEnd"/>
      <w:r w:rsidRPr="00784239">
        <w:rPr>
          <w:rFonts w:ascii="Calibri" w:hAnsi="Calibri" w:cs="Calibri"/>
          <w:b/>
          <w:bCs/>
          <w:i/>
        </w:rPr>
        <w:t xml:space="preserve"> </w:t>
      </w:r>
      <w:proofErr w:type="spellStart"/>
      <w:r w:rsidRPr="00784239">
        <w:rPr>
          <w:rFonts w:ascii="Calibri" w:hAnsi="Calibri" w:cs="Calibri"/>
          <w:b/>
          <w:bCs/>
          <w:i/>
        </w:rPr>
        <w:t>Izu</w:t>
      </w:r>
      <w:proofErr w:type="spellEnd"/>
      <w:r w:rsidRPr="00784239">
        <w:rPr>
          <w:rFonts w:ascii="Calibri" w:hAnsi="Calibri" w:cs="Calibri"/>
          <w:b/>
          <w:bCs/>
          <w:i/>
        </w:rPr>
        <w:t xml:space="preserve">. Requiem for Pompei. </w:t>
      </w:r>
      <w:r w:rsidRPr="00784239">
        <w:rPr>
          <w:rFonts w:ascii="Calibri" w:hAnsi="Calibri" w:cs="Calibri"/>
          <w:b/>
          <w:color w:val="000000" w:themeColor="text1"/>
        </w:rPr>
        <w:t xml:space="preserve">Le visite guidate </w:t>
      </w:r>
      <w:r w:rsidRPr="00784239">
        <w:rPr>
          <w:rFonts w:ascii="Calibri" w:eastAsia="Times New Roman" w:hAnsi="Calibri" w:cs="Calibri"/>
          <w:b/>
        </w:rPr>
        <w:t>rientrano nel costo del biglietto valido per accedere alla mostra.</w:t>
      </w:r>
    </w:p>
    <w:p w14:paraId="30AB198C" w14:textId="77777777" w:rsidR="00DF4DB9" w:rsidRPr="00784239" w:rsidRDefault="00DF4DB9">
      <w:pPr>
        <w:rPr>
          <w:rFonts w:ascii="Calibri" w:hAnsi="Calibri" w:cs="Calibri"/>
          <w:b/>
          <w:bCs/>
        </w:rPr>
      </w:pPr>
    </w:p>
    <w:p w14:paraId="2EFFD252" w14:textId="77777777" w:rsidR="00DF4DB9" w:rsidRPr="00784239" w:rsidRDefault="00DF4DB9">
      <w:pPr>
        <w:rPr>
          <w:rFonts w:ascii="Calibri" w:hAnsi="Calibri" w:cs="Calibri"/>
          <w:b/>
          <w:bCs/>
        </w:rPr>
      </w:pPr>
    </w:p>
    <w:p w14:paraId="2734720D" w14:textId="77777777" w:rsidR="00DF4DB9" w:rsidRPr="00784239" w:rsidRDefault="00753507">
      <w:pPr>
        <w:rPr>
          <w:rFonts w:ascii="Calibri" w:hAnsi="Calibri" w:cs="Calibri"/>
          <w:b/>
          <w:bCs/>
        </w:rPr>
      </w:pPr>
      <w:r w:rsidRPr="00784239">
        <w:rPr>
          <w:rFonts w:ascii="Calibri" w:hAnsi="Calibri" w:cs="Calibri"/>
          <w:b/>
          <w:bCs/>
        </w:rPr>
        <w:t>Eventi collaterali</w:t>
      </w:r>
    </w:p>
    <w:p w14:paraId="22082388" w14:textId="77777777" w:rsidR="00DF4DB9" w:rsidRPr="00784239" w:rsidRDefault="00DF4DB9">
      <w:pPr>
        <w:rPr>
          <w:rFonts w:ascii="Calibri" w:hAnsi="Calibri" w:cs="Calibri"/>
          <w:color w:val="000000" w:themeColor="text1"/>
        </w:rPr>
      </w:pPr>
    </w:p>
    <w:p w14:paraId="2D47E4D6" w14:textId="77777777" w:rsidR="00DF4DB9" w:rsidRPr="00784239" w:rsidRDefault="00753507">
      <w:pPr>
        <w:shd w:val="clear" w:color="auto" w:fill="FFFFFF"/>
        <w:rPr>
          <w:rFonts w:ascii="Calibri" w:hAnsi="Calibri" w:cs="Calibri"/>
        </w:rPr>
      </w:pPr>
      <w:r w:rsidRPr="00784239">
        <w:rPr>
          <w:rFonts w:ascii="Calibri" w:eastAsia="Times New Roman" w:hAnsi="Calibri" w:cs="Calibri"/>
          <w:b/>
          <w:bCs/>
          <w:color w:val="000000" w:themeColor="text1"/>
          <w:u w:val="single"/>
        </w:rPr>
        <w:t>INCONTRO CON L’ARTISTA</w:t>
      </w:r>
    </w:p>
    <w:p w14:paraId="3A22A3B5" w14:textId="77777777" w:rsidR="00DF4DB9" w:rsidRPr="00784239" w:rsidRDefault="00DF4DB9">
      <w:pPr>
        <w:rPr>
          <w:rFonts w:ascii="Calibri" w:hAnsi="Calibri" w:cs="Calibri"/>
        </w:rPr>
      </w:pPr>
    </w:p>
    <w:p w14:paraId="5DEF38E9" w14:textId="77777777" w:rsidR="00DF4DB9" w:rsidRPr="00784239" w:rsidRDefault="00753507">
      <w:pPr>
        <w:rPr>
          <w:rFonts w:ascii="Calibri" w:hAnsi="Calibri" w:cs="Calibri"/>
        </w:rPr>
      </w:pPr>
      <w:r w:rsidRPr="00784239">
        <w:rPr>
          <w:rFonts w:ascii="Calibri" w:hAnsi="Calibri" w:cs="Calibri"/>
          <w:b/>
        </w:rPr>
        <w:t>Mercoledì 11 dicembre 2019, ore 18</w:t>
      </w:r>
    </w:p>
    <w:p w14:paraId="3D671A89" w14:textId="77777777" w:rsidR="00DF4DB9" w:rsidRPr="00784239" w:rsidRDefault="00753507">
      <w:pPr>
        <w:shd w:val="clear" w:color="auto" w:fill="FFFFFF"/>
        <w:rPr>
          <w:rFonts w:ascii="Calibri" w:hAnsi="Calibri" w:cs="Calibri"/>
        </w:rPr>
      </w:pPr>
      <w:r w:rsidRPr="00784239">
        <w:rPr>
          <w:rFonts w:ascii="Calibri" w:eastAsia="Times New Roman" w:hAnsi="Calibri" w:cs="Calibri"/>
          <w:bCs/>
          <w:color w:val="000000" w:themeColor="text1"/>
        </w:rPr>
        <w:t>FMAV MATA – Via della Manifattura dei Tabacchi 83, Modena</w:t>
      </w:r>
    </w:p>
    <w:p w14:paraId="3771D615" w14:textId="77777777" w:rsidR="00DF4DB9" w:rsidRPr="00784239" w:rsidRDefault="00753507">
      <w:pPr>
        <w:pStyle w:val="p3"/>
        <w:rPr>
          <w:rFonts w:ascii="Calibri" w:eastAsia="Times New Roman" w:hAnsi="Calibri" w:cs="Calibri"/>
          <w:b/>
          <w:bCs/>
          <w:color w:val="000000" w:themeColor="text1"/>
          <w:sz w:val="24"/>
          <w:szCs w:val="24"/>
        </w:rPr>
      </w:pPr>
      <w:r w:rsidRPr="00784239">
        <w:rPr>
          <w:rFonts w:ascii="Calibri" w:eastAsia="Times New Roman" w:hAnsi="Calibri" w:cs="Calibri"/>
          <w:b/>
          <w:bCs/>
          <w:color w:val="000000" w:themeColor="text1"/>
          <w:sz w:val="24"/>
          <w:szCs w:val="24"/>
        </w:rPr>
        <w:t>POMPEI TRA STORIA, MATERIA E SPIRITO</w:t>
      </w:r>
    </w:p>
    <w:p w14:paraId="252EB514" w14:textId="77777777" w:rsidR="00DF4DB9" w:rsidRPr="00784239" w:rsidRDefault="00753507" w:rsidP="00753507">
      <w:pPr>
        <w:pStyle w:val="p2"/>
        <w:jc w:val="both"/>
        <w:rPr>
          <w:rFonts w:ascii="Calibri" w:eastAsia="Times New Roman" w:hAnsi="Calibri" w:cs="Calibri"/>
          <w:b/>
          <w:bCs/>
          <w:color w:val="000000" w:themeColor="text1"/>
          <w:sz w:val="24"/>
          <w:szCs w:val="24"/>
        </w:rPr>
      </w:pPr>
      <w:r w:rsidRPr="00784239">
        <w:rPr>
          <w:rFonts w:ascii="Calibri" w:eastAsia="Times New Roman" w:hAnsi="Calibri" w:cs="Calibri"/>
          <w:b/>
          <w:bCs/>
          <w:color w:val="000000" w:themeColor="text1"/>
          <w:sz w:val="24"/>
          <w:szCs w:val="24"/>
        </w:rPr>
        <w:t xml:space="preserve">Incontro con l’artista </w:t>
      </w:r>
      <w:proofErr w:type="spellStart"/>
      <w:r w:rsidRPr="00784239">
        <w:rPr>
          <w:rFonts w:ascii="Calibri" w:eastAsia="Times New Roman" w:hAnsi="Calibri" w:cs="Calibri"/>
          <w:b/>
          <w:bCs/>
          <w:color w:val="000000" w:themeColor="text1"/>
          <w:sz w:val="24"/>
          <w:szCs w:val="24"/>
        </w:rPr>
        <w:t>Kenro</w:t>
      </w:r>
      <w:proofErr w:type="spellEnd"/>
      <w:r w:rsidRPr="00784239">
        <w:rPr>
          <w:rFonts w:ascii="Calibri" w:eastAsia="Times New Roman" w:hAnsi="Calibri" w:cs="Calibri"/>
          <w:b/>
          <w:bCs/>
          <w:color w:val="000000" w:themeColor="text1"/>
          <w:sz w:val="24"/>
          <w:szCs w:val="24"/>
        </w:rPr>
        <w:t xml:space="preserve"> </w:t>
      </w:r>
      <w:proofErr w:type="spellStart"/>
      <w:r w:rsidRPr="00784239">
        <w:rPr>
          <w:rFonts w:ascii="Calibri" w:eastAsia="Times New Roman" w:hAnsi="Calibri" w:cs="Calibri"/>
          <w:b/>
          <w:bCs/>
          <w:color w:val="000000" w:themeColor="text1"/>
          <w:sz w:val="24"/>
          <w:szCs w:val="24"/>
        </w:rPr>
        <w:t>Izu</w:t>
      </w:r>
      <w:proofErr w:type="spellEnd"/>
      <w:r w:rsidRPr="00784239">
        <w:rPr>
          <w:rFonts w:ascii="Calibri" w:eastAsia="Times New Roman" w:hAnsi="Calibri" w:cs="Calibri"/>
          <w:b/>
          <w:bCs/>
          <w:color w:val="000000" w:themeColor="text1"/>
          <w:sz w:val="24"/>
          <w:szCs w:val="24"/>
        </w:rPr>
        <w:t>, in dialogo con Chiara Dall’Olio e Daniele De Luigi, curatori della mostra</w:t>
      </w:r>
      <w:bookmarkStart w:id="0" w:name="_GoBack"/>
      <w:bookmarkEnd w:id="0"/>
    </w:p>
    <w:p w14:paraId="0BE584C1" w14:textId="77777777" w:rsidR="00DF4DB9" w:rsidRPr="00784239" w:rsidRDefault="00DF4DB9">
      <w:pPr>
        <w:rPr>
          <w:rFonts w:ascii="Calibri" w:hAnsi="Calibri" w:cs="Calibri"/>
        </w:rPr>
      </w:pPr>
    </w:p>
    <w:p w14:paraId="7F229456" w14:textId="77777777" w:rsidR="00DF4DB9" w:rsidRPr="00784239" w:rsidRDefault="00753507">
      <w:pPr>
        <w:jc w:val="both"/>
        <w:rPr>
          <w:rFonts w:ascii="Calibri" w:hAnsi="Calibri" w:cs="Calibri"/>
          <w:color w:val="333232"/>
        </w:rPr>
      </w:pPr>
      <w:r w:rsidRPr="00784239">
        <w:rPr>
          <w:rFonts w:ascii="Calibri" w:eastAsia="Times New Roman" w:hAnsi="Calibri" w:cs="Calibri"/>
          <w:color w:val="000000" w:themeColor="text1"/>
        </w:rPr>
        <w:t>Nella cornice della sua mostra personale, il fotografo giapponese racconta il progetto dedicato alla città campana distrutta dall’eruzione del Vesuvio nel 79 d.C., con cui ha voluto trasmettere il carattere sospeso fra meraviglia e distruzione che proviene dalle rovine, insistendo sull’idea di quanto è rimasto.</w:t>
      </w:r>
    </w:p>
    <w:p w14:paraId="6CA1983B" w14:textId="77777777" w:rsidR="00DF4DB9" w:rsidRPr="00784239" w:rsidRDefault="00753507">
      <w:pPr>
        <w:jc w:val="both"/>
        <w:rPr>
          <w:rFonts w:ascii="Calibri" w:hAnsi="Calibri" w:cs="Calibri"/>
        </w:rPr>
      </w:pPr>
      <w:bookmarkStart w:id="1" w:name="__DdeLink__415_278141651"/>
      <w:r w:rsidRPr="00784239">
        <w:rPr>
          <w:rFonts w:ascii="Calibri" w:eastAsia="Times New Roman" w:hAnsi="Calibri" w:cs="Calibri"/>
          <w:i/>
          <w:iCs/>
          <w:color w:val="000000" w:themeColor="text1"/>
        </w:rPr>
        <w:t xml:space="preserve">L’incontro è a ingresso libero, fino a esaurimento posti disponibili. </w:t>
      </w:r>
      <w:r w:rsidRPr="00784239">
        <w:rPr>
          <w:rFonts w:ascii="Calibri" w:eastAsia="Times New Roman" w:hAnsi="Calibri" w:cs="Calibri"/>
          <w:color w:val="000000" w:themeColor="text1"/>
        </w:rPr>
        <w:t xml:space="preserve"> </w:t>
      </w:r>
      <w:bookmarkEnd w:id="1"/>
    </w:p>
    <w:p w14:paraId="0E5A0C58" w14:textId="77777777" w:rsidR="00DF4DB9" w:rsidRPr="00784239" w:rsidRDefault="00DF4DB9">
      <w:pPr>
        <w:rPr>
          <w:rFonts w:ascii="Calibri" w:hAnsi="Calibri" w:cs="Calibri"/>
        </w:rPr>
      </w:pPr>
    </w:p>
    <w:p w14:paraId="2F9837A7" w14:textId="77777777" w:rsidR="00DF4DB9" w:rsidRPr="00784239" w:rsidRDefault="00DF4DB9">
      <w:pPr>
        <w:rPr>
          <w:rFonts w:ascii="Calibri" w:hAnsi="Calibri" w:cs="Calibri"/>
        </w:rPr>
      </w:pPr>
    </w:p>
    <w:p w14:paraId="7D9BD788" w14:textId="77777777" w:rsidR="00DF4DB9" w:rsidRPr="00784239" w:rsidRDefault="00753507">
      <w:pPr>
        <w:rPr>
          <w:rFonts w:ascii="Calibri" w:hAnsi="Calibri" w:cs="Calibri"/>
          <w:b/>
          <w:bCs/>
          <w:u w:val="single"/>
        </w:rPr>
      </w:pPr>
      <w:r w:rsidRPr="00784239">
        <w:rPr>
          <w:rFonts w:ascii="Calibri" w:hAnsi="Calibri" w:cs="Calibri"/>
          <w:b/>
          <w:bCs/>
          <w:u w:val="single"/>
        </w:rPr>
        <w:t>CONFERENZA</w:t>
      </w:r>
    </w:p>
    <w:p w14:paraId="5EA882C0" w14:textId="77777777" w:rsidR="00DF4DB9" w:rsidRPr="00784239" w:rsidRDefault="00DF4DB9">
      <w:pPr>
        <w:rPr>
          <w:rFonts w:ascii="Calibri" w:hAnsi="Calibri" w:cs="Calibri"/>
        </w:rPr>
      </w:pPr>
    </w:p>
    <w:p w14:paraId="01ACF3D1" w14:textId="77777777" w:rsidR="00DF4DB9" w:rsidRPr="00784239" w:rsidRDefault="00753507">
      <w:pPr>
        <w:rPr>
          <w:rFonts w:ascii="Calibri" w:hAnsi="Calibri" w:cs="Calibri"/>
        </w:rPr>
      </w:pPr>
      <w:r w:rsidRPr="00784239">
        <w:rPr>
          <w:rFonts w:ascii="Calibri" w:hAnsi="Calibri" w:cs="Calibri"/>
          <w:b/>
        </w:rPr>
        <w:t>Febbraio 2020 - Data da definire</w:t>
      </w:r>
    </w:p>
    <w:p w14:paraId="63125A43" w14:textId="77777777" w:rsidR="00DF4DB9" w:rsidRPr="00784239" w:rsidRDefault="00753507">
      <w:pPr>
        <w:shd w:val="clear" w:color="auto" w:fill="FFFFFF"/>
        <w:rPr>
          <w:rFonts w:ascii="Calibri" w:hAnsi="Calibri" w:cs="Calibri"/>
        </w:rPr>
      </w:pPr>
      <w:r w:rsidRPr="00784239">
        <w:rPr>
          <w:rFonts w:ascii="Calibri" w:eastAsia="Times New Roman" w:hAnsi="Calibri" w:cs="Calibri"/>
          <w:color w:val="000000" w:themeColor="text1"/>
        </w:rPr>
        <w:t>FMAV MATA – Via della Manifattura dei Tabacchi 83, Modena</w:t>
      </w:r>
    </w:p>
    <w:p w14:paraId="521DA52B" w14:textId="77777777" w:rsidR="00DF4DB9" w:rsidRPr="00784239" w:rsidRDefault="00753507">
      <w:pPr>
        <w:shd w:val="clear" w:color="auto" w:fill="FFFFFF"/>
        <w:rPr>
          <w:rFonts w:ascii="Calibri" w:hAnsi="Calibri" w:cs="Calibri"/>
        </w:rPr>
      </w:pPr>
      <w:r w:rsidRPr="00784239">
        <w:rPr>
          <w:rFonts w:ascii="Calibri" w:eastAsia="Times New Roman" w:hAnsi="Calibri" w:cs="Calibri"/>
          <w:b/>
          <w:bCs/>
          <w:color w:val="000000" w:themeColor="text1"/>
        </w:rPr>
        <w:t>POMPEI: IL TEMPO RITROVATO</w:t>
      </w:r>
    </w:p>
    <w:p w14:paraId="56563185" w14:textId="77777777" w:rsidR="00DF4DB9" w:rsidRPr="00784239" w:rsidRDefault="00753507">
      <w:pPr>
        <w:shd w:val="clear" w:color="auto" w:fill="FFFFFF"/>
        <w:rPr>
          <w:rFonts w:ascii="Calibri" w:hAnsi="Calibri" w:cs="Calibri"/>
        </w:rPr>
      </w:pPr>
      <w:r w:rsidRPr="00784239">
        <w:rPr>
          <w:rFonts w:ascii="Calibri" w:eastAsia="Times New Roman" w:hAnsi="Calibri" w:cs="Calibri"/>
          <w:b/>
          <w:bCs/>
          <w:color w:val="000000" w:themeColor="text1"/>
        </w:rPr>
        <w:t>Incontro con Massimo Osanna, direttore del Parco Archeologico di Pompei</w:t>
      </w:r>
    </w:p>
    <w:p w14:paraId="43B69F6C" w14:textId="77777777" w:rsidR="00DF4DB9" w:rsidRPr="00784239" w:rsidRDefault="00DF4DB9">
      <w:pPr>
        <w:shd w:val="clear" w:color="auto" w:fill="FFFFFF"/>
        <w:rPr>
          <w:rFonts w:ascii="Calibri" w:eastAsia="Times New Roman" w:hAnsi="Calibri" w:cs="Calibri"/>
          <w:b/>
          <w:bCs/>
          <w:color w:val="000000" w:themeColor="text1"/>
        </w:rPr>
      </w:pPr>
    </w:p>
    <w:p w14:paraId="500EBF7C" w14:textId="77777777" w:rsidR="00DF4DB9" w:rsidRPr="00784239" w:rsidRDefault="00753507" w:rsidP="00753507">
      <w:pPr>
        <w:shd w:val="clear" w:color="auto" w:fill="FFFFFF"/>
        <w:jc w:val="both"/>
        <w:rPr>
          <w:rFonts w:ascii="Calibri" w:hAnsi="Calibri" w:cs="Calibri"/>
        </w:rPr>
      </w:pPr>
      <w:r w:rsidRPr="00784239">
        <w:rPr>
          <w:rFonts w:ascii="Calibri" w:eastAsia="Times New Roman" w:hAnsi="Calibri" w:cs="Calibri"/>
          <w:color w:val="000000" w:themeColor="text1"/>
        </w:rPr>
        <w:t xml:space="preserve">L’incontro ripercorre la storia di uno dei siti archeologici più suggestivi al mondo, che Chateaubriand ha definito “il più meraviglioso museo della Terra”. Massimo Osanna, oggi al secondo mandato da direttore generale del Parco Archeologico, è stato tra i protagonisti di un nuovo progetto di scavi che negli ultimi dieci anni ha coinvolto il parco portando alla luce </w:t>
      </w:r>
      <w:proofErr w:type="gramStart"/>
      <w:r w:rsidRPr="00784239">
        <w:rPr>
          <w:rFonts w:ascii="Calibri" w:eastAsia="Times New Roman" w:hAnsi="Calibri" w:cs="Calibri"/>
          <w:color w:val="000000" w:themeColor="text1"/>
        </w:rPr>
        <w:t>affreschi,  mosaici</w:t>
      </w:r>
      <w:proofErr w:type="gramEnd"/>
      <w:r w:rsidRPr="00784239">
        <w:rPr>
          <w:rFonts w:ascii="Calibri" w:eastAsia="Times New Roman" w:hAnsi="Calibri" w:cs="Calibri"/>
          <w:color w:val="000000" w:themeColor="text1"/>
        </w:rPr>
        <w:t>, graffiti e ricchissime domus rimaste sepolte fino a oggi. Come in un viaggio nel tempo, durante l’incontro Osanna presenterà “il presente di duemila anni fa”, illustrando dove e come vivevano gli uomini e le donne travolti dall’eruzione del Vesuvio nel 79 d.C., per farci “ritrovare” il tempo di Pompei, un eterno quotidiano – per molti versi così simile al nostro – conservato nei secoli sotto una spessa coltre di ceneri e lapilli.</w:t>
      </w:r>
    </w:p>
    <w:p w14:paraId="60D4DC4D" w14:textId="77777777" w:rsidR="00DF4DB9" w:rsidRPr="00784239" w:rsidRDefault="00DF4DB9">
      <w:pPr>
        <w:shd w:val="clear" w:color="auto" w:fill="FFFFFF"/>
        <w:rPr>
          <w:rFonts w:ascii="Calibri" w:eastAsia="Times New Roman" w:hAnsi="Calibri" w:cs="Calibri"/>
          <w:color w:val="000000" w:themeColor="text1"/>
          <w:lang w:val="en-US"/>
        </w:rPr>
      </w:pPr>
    </w:p>
    <w:p w14:paraId="61145129" w14:textId="77777777" w:rsidR="00DF4DB9" w:rsidRPr="00784239" w:rsidRDefault="00753507" w:rsidP="00753507">
      <w:pPr>
        <w:shd w:val="clear" w:color="auto" w:fill="FFFFFF"/>
        <w:jc w:val="both"/>
        <w:rPr>
          <w:rFonts w:ascii="Calibri" w:eastAsia="Times New Roman" w:hAnsi="Calibri" w:cs="Calibri"/>
          <w:color w:val="000000" w:themeColor="text1"/>
        </w:rPr>
      </w:pPr>
      <w:r w:rsidRPr="00784239">
        <w:rPr>
          <w:rFonts w:ascii="Calibri" w:eastAsia="Times New Roman" w:hAnsi="Calibri" w:cs="Calibri"/>
          <w:b/>
          <w:bCs/>
          <w:color w:val="000000" w:themeColor="text1"/>
        </w:rPr>
        <w:t>Massimo Osanna</w:t>
      </w:r>
      <w:r w:rsidRPr="00784239">
        <w:rPr>
          <w:rFonts w:ascii="Calibri" w:eastAsia="Times New Roman" w:hAnsi="Calibri" w:cs="Calibri"/>
          <w:color w:val="000000" w:themeColor="text1"/>
        </w:rPr>
        <w:t xml:space="preserve"> è Direttore Generale del Parco Archeologico di Pompei dal 2014 e Professore Ordinario di Archeologia Classica all’Università Federico II di Napoli. </w:t>
      </w:r>
      <w:proofErr w:type="gramStart"/>
      <w:r w:rsidRPr="00784239">
        <w:rPr>
          <w:rFonts w:ascii="Calibri" w:eastAsia="Times New Roman" w:hAnsi="Calibri" w:cs="Calibri"/>
          <w:color w:val="000000" w:themeColor="text1"/>
        </w:rPr>
        <w:t>E’</w:t>
      </w:r>
      <w:proofErr w:type="gramEnd"/>
      <w:r w:rsidRPr="00784239">
        <w:rPr>
          <w:rFonts w:ascii="Calibri" w:eastAsia="Times New Roman" w:hAnsi="Calibri" w:cs="Calibri"/>
          <w:color w:val="000000" w:themeColor="text1"/>
        </w:rPr>
        <w:t xml:space="preserve"> stato Soprintendente per i Beni archeologici della Basilicata; professore ordinario di Archeologia Classica nonché direttore </w:t>
      </w:r>
      <w:r w:rsidRPr="00784239">
        <w:rPr>
          <w:rFonts w:ascii="Calibri" w:eastAsia="Times New Roman" w:hAnsi="Calibri" w:cs="Calibri"/>
          <w:color w:val="000000" w:themeColor="text1"/>
        </w:rPr>
        <w:lastRenderedPageBreak/>
        <w:t xml:space="preserve">della Scuola di Specializzazione in beni archeologici dell’Università degli Studi della Basilicata; </w:t>
      </w:r>
      <w:proofErr w:type="spellStart"/>
      <w:r w:rsidRPr="00784239">
        <w:rPr>
          <w:rFonts w:ascii="Calibri" w:eastAsia="Times New Roman" w:hAnsi="Calibri" w:cs="Calibri"/>
          <w:color w:val="000000" w:themeColor="text1"/>
        </w:rPr>
        <w:t>directeur</w:t>
      </w:r>
      <w:proofErr w:type="spellEnd"/>
      <w:r w:rsidRPr="00784239">
        <w:rPr>
          <w:rFonts w:ascii="Calibri" w:eastAsia="Times New Roman" w:hAnsi="Calibri" w:cs="Calibri"/>
          <w:color w:val="000000" w:themeColor="text1"/>
        </w:rPr>
        <w:t xml:space="preserve"> d'</w:t>
      </w:r>
      <w:proofErr w:type="spellStart"/>
      <w:r w:rsidRPr="00784239">
        <w:rPr>
          <w:rFonts w:ascii="Calibri" w:eastAsia="Times New Roman" w:hAnsi="Calibri" w:cs="Calibri"/>
          <w:color w:val="000000" w:themeColor="text1"/>
        </w:rPr>
        <w:t>étude</w:t>
      </w:r>
      <w:proofErr w:type="spellEnd"/>
      <w:r w:rsidRPr="00784239">
        <w:rPr>
          <w:rFonts w:ascii="Calibri" w:eastAsia="Times New Roman" w:hAnsi="Calibri" w:cs="Calibri"/>
          <w:color w:val="000000" w:themeColor="text1"/>
        </w:rPr>
        <w:t xml:space="preserve"> en l’École </w:t>
      </w:r>
      <w:proofErr w:type="spellStart"/>
      <w:r w:rsidRPr="00784239">
        <w:rPr>
          <w:rFonts w:ascii="Calibri" w:eastAsia="Times New Roman" w:hAnsi="Calibri" w:cs="Calibri"/>
          <w:color w:val="000000" w:themeColor="text1"/>
        </w:rPr>
        <w:t>Pratique</w:t>
      </w:r>
      <w:proofErr w:type="spellEnd"/>
      <w:r w:rsidRPr="00784239">
        <w:rPr>
          <w:rFonts w:ascii="Calibri" w:eastAsia="Times New Roman" w:hAnsi="Calibri" w:cs="Calibri"/>
          <w:color w:val="000000" w:themeColor="text1"/>
        </w:rPr>
        <w:t xml:space="preserve"> </w:t>
      </w:r>
      <w:proofErr w:type="spellStart"/>
      <w:r w:rsidRPr="00784239">
        <w:rPr>
          <w:rFonts w:ascii="Calibri" w:eastAsia="Times New Roman" w:hAnsi="Calibri" w:cs="Calibri"/>
          <w:color w:val="000000" w:themeColor="text1"/>
        </w:rPr>
        <w:t>des</w:t>
      </w:r>
      <w:proofErr w:type="spellEnd"/>
      <w:r w:rsidRPr="00784239">
        <w:rPr>
          <w:rFonts w:ascii="Calibri" w:eastAsia="Times New Roman" w:hAnsi="Calibri" w:cs="Calibri"/>
          <w:color w:val="000000" w:themeColor="text1"/>
        </w:rPr>
        <w:t xml:space="preserve"> </w:t>
      </w:r>
      <w:proofErr w:type="spellStart"/>
      <w:r w:rsidRPr="00784239">
        <w:rPr>
          <w:rFonts w:ascii="Calibri" w:eastAsia="Times New Roman" w:hAnsi="Calibri" w:cs="Calibri"/>
          <w:color w:val="000000" w:themeColor="text1"/>
        </w:rPr>
        <w:t>Hautes</w:t>
      </w:r>
      <w:proofErr w:type="spellEnd"/>
      <w:r w:rsidRPr="00784239">
        <w:rPr>
          <w:rFonts w:ascii="Calibri" w:eastAsia="Times New Roman" w:hAnsi="Calibri" w:cs="Calibri"/>
          <w:color w:val="000000" w:themeColor="text1"/>
        </w:rPr>
        <w:t xml:space="preserve"> </w:t>
      </w:r>
      <w:proofErr w:type="spellStart"/>
      <w:r w:rsidRPr="00784239">
        <w:rPr>
          <w:rFonts w:ascii="Calibri" w:eastAsia="Times New Roman" w:hAnsi="Calibri" w:cs="Calibri"/>
          <w:color w:val="000000" w:themeColor="text1"/>
        </w:rPr>
        <w:t>Etudes</w:t>
      </w:r>
      <w:proofErr w:type="spellEnd"/>
      <w:r w:rsidRPr="00784239">
        <w:rPr>
          <w:rFonts w:ascii="Calibri" w:eastAsia="Times New Roman" w:hAnsi="Calibri" w:cs="Calibri"/>
          <w:color w:val="000000" w:themeColor="text1"/>
        </w:rPr>
        <w:t xml:space="preserve"> di Paris, professore di Archeologia Classica presso l’</w:t>
      </w:r>
      <w:proofErr w:type="spellStart"/>
      <w:r w:rsidRPr="00784239">
        <w:rPr>
          <w:rFonts w:ascii="Calibri" w:eastAsia="Times New Roman" w:hAnsi="Calibri" w:cs="Calibri"/>
          <w:color w:val="000000" w:themeColor="text1"/>
        </w:rPr>
        <w:t>Archäologisches</w:t>
      </w:r>
      <w:proofErr w:type="spellEnd"/>
      <w:r w:rsidRPr="00784239">
        <w:rPr>
          <w:rFonts w:ascii="Calibri" w:eastAsia="Times New Roman" w:hAnsi="Calibri" w:cs="Calibri"/>
          <w:color w:val="000000" w:themeColor="text1"/>
        </w:rPr>
        <w:t xml:space="preserve"> Institut dell‘Università di Heidelberg; visiting Professor all' École normale </w:t>
      </w:r>
      <w:proofErr w:type="spellStart"/>
      <w:r w:rsidRPr="00784239">
        <w:rPr>
          <w:rFonts w:ascii="Calibri" w:eastAsia="Times New Roman" w:hAnsi="Calibri" w:cs="Calibri"/>
          <w:color w:val="000000" w:themeColor="text1"/>
        </w:rPr>
        <w:t>supérieure</w:t>
      </w:r>
      <w:proofErr w:type="spellEnd"/>
      <w:r w:rsidRPr="00784239">
        <w:rPr>
          <w:rFonts w:ascii="Calibri" w:eastAsia="Times New Roman" w:hAnsi="Calibri" w:cs="Calibri"/>
          <w:color w:val="000000" w:themeColor="text1"/>
        </w:rPr>
        <w:t xml:space="preserve"> di Parigi. Ha diretto e </w:t>
      </w:r>
      <w:proofErr w:type="spellStart"/>
      <w:r w:rsidRPr="00784239">
        <w:rPr>
          <w:rFonts w:ascii="Calibri" w:eastAsia="Times New Roman" w:hAnsi="Calibri" w:cs="Calibri"/>
          <w:color w:val="000000" w:themeColor="text1"/>
        </w:rPr>
        <w:t>codiretto</w:t>
      </w:r>
      <w:proofErr w:type="spellEnd"/>
      <w:r w:rsidRPr="00784239">
        <w:rPr>
          <w:rFonts w:ascii="Calibri" w:eastAsia="Times New Roman" w:hAnsi="Calibri" w:cs="Calibri"/>
          <w:color w:val="000000" w:themeColor="text1"/>
        </w:rPr>
        <w:t xml:space="preserve"> numerosi progetti di archeologia e di ricerche sul campo in Italia e all'estero. </w:t>
      </w:r>
      <w:proofErr w:type="gramStart"/>
      <w:r w:rsidRPr="00784239">
        <w:rPr>
          <w:rFonts w:ascii="Calibri" w:eastAsia="Times New Roman" w:hAnsi="Calibri" w:cs="Calibri"/>
          <w:color w:val="000000" w:themeColor="text1"/>
        </w:rPr>
        <w:t>E’</w:t>
      </w:r>
      <w:proofErr w:type="gramEnd"/>
      <w:r w:rsidRPr="00784239">
        <w:rPr>
          <w:rFonts w:ascii="Calibri" w:eastAsia="Times New Roman" w:hAnsi="Calibri" w:cs="Calibri"/>
          <w:color w:val="000000" w:themeColor="text1"/>
        </w:rPr>
        <w:t xml:space="preserve"> stato relatore, promotore ed organizzatore di numerosi convegni scientifici e mostre nazionali ed internazionali. Esperto per la valutazione di pubblicazioni per numerose riviste e collane nazionali </w:t>
      </w:r>
      <w:proofErr w:type="gramStart"/>
      <w:r w:rsidRPr="00784239">
        <w:rPr>
          <w:rFonts w:ascii="Calibri" w:eastAsia="Times New Roman" w:hAnsi="Calibri" w:cs="Calibri"/>
          <w:color w:val="000000" w:themeColor="text1"/>
        </w:rPr>
        <w:t>d estere</w:t>
      </w:r>
      <w:proofErr w:type="gramEnd"/>
      <w:r w:rsidRPr="00784239">
        <w:rPr>
          <w:rFonts w:ascii="Calibri" w:eastAsia="Times New Roman" w:hAnsi="Calibri" w:cs="Calibri"/>
          <w:color w:val="000000" w:themeColor="text1"/>
        </w:rPr>
        <w:t>. Parla inglese, greco moderno, francese, spagnolo e tedesco.</w:t>
      </w:r>
    </w:p>
    <w:p w14:paraId="637A6DE8" w14:textId="77777777" w:rsidR="00DF4DB9" w:rsidRPr="00784239" w:rsidRDefault="00753507" w:rsidP="00753507">
      <w:pPr>
        <w:jc w:val="both"/>
        <w:rPr>
          <w:rFonts w:ascii="Calibri" w:eastAsia="Times New Roman" w:hAnsi="Calibri" w:cs="Calibri"/>
          <w:color w:val="000000" w:themeColor="text1"/>
        </w:rPr>
      </w:pPr>
      <w:r w:rsidRPr="00784239">
        <w:rPr>
          <w:rFonts w:ascii="Calibri" w:eastAsia="Times New Roman" w:hAnsi="Calibri" w:cs="Calibri"/>
          <w:color w:val="000000" w:themeColor="text1"/>
        </w:rPr>
        <w:t xml:space="preserve">Ha ricevuto i seguenti riconoscimenti: Premio Capo </w:t>
      </w:r>
      <w:proofErr w:type="gramStart"/>
      <w:r w:rsidRPr="00784239">
        <w:rPr>
          <w:rFonts w:ascii="Calibri" w:eastAsia="Times New Roman" w:hAnsi="Calibri" w:cs="Calibri"/>
          <w:color w:val="000000" w:themeColor="text1"/>
        </w:rPr>
        <w:t>d'Orlando ”Management</w:t>
      </w:r>
      <w:proofErr w:type="gramEnd"/>
      <w:r w:rsidRPr="00784239">
        <w:rPr>
          <w:rFonts w:ascii="Calibri" w:eastAsia="Times New Roman" w:hAnsi="Calibri" w:cs="Calibri"/>
          <w:color w:val="000000" w:themeColor="text1"/>
        </w:rPr>
        <w:t xml:space="preserve"> culturale 2018”; Premio </w:t>
      </w:r>
      <w:proofErr w:type="spellStart"/>
      <w:r w:rsidRPr="00784239">
        <w:rPr>
          <w:rFonts w:ascii="Calibri" w:eastAsia="Times New Roman" w:hAnsi="Calibri" w:cs="Calibri"/>
          <w:color w:val="000000" w:themeColor="text1"/>
        </w:rPr>
        <w:t>GreenCare</w:t>
      </w:r>
      <w:proofErr w:type="spellEnd"/>
      <w:r w:rsidRPr="00784239">
        <w:rPr>
          <w:rFonts w:ascii="Calibri" w:eastAsia="Times New Roman" w:hAnsi="Calibri" w:cs="Calibri"/>
          <w:color w:val="000000" w:themeColor="text1"/>
        </w:rPr>
        <w:t xml:space="preserve"> 2018 dell’Unione Industriali di Napoli; Premio “Carlo Pisacane” 2018; Premio Masaniello Napoletani Protagonisti 2018; Premio Matilde Serao 2017; Premio "Guido Dorso” sezione cultura 2016; Premio </w:t>
      </w:r>
      <w:proofErr w:type="spellStart"/>
      <w:r w:rsidRPr="00784239">
        <w:rPr>
          <w:rFonts w:ascii="Calibri" w:eastAsia="Times New Roman" w:hAnsi="Calibri" w:cs="Calibri"/>
          <w:color w:val="000000" w:themeColor="text1"/>
        </w:rPr>
        <w:t>Lonardi</w:t>
      </w:r>
      <w:proofErr w:type="spellEnd"/>
      <w:r w:rsidRPr="00784239">
        <w:rPr>
          <w:rFonts w:ascii="Calibri" w:eastAsia="Times New Roman" w:hAnsi="Calibri" w:cs="Calibri"/>
          <w:color w:val="000000" w:themeColor="text1"/>
        </w:rPr>
        <w:t xml:space="preserve"> Buontempo 2016; Premio Lucani Insigni 2015. </w:t>
      </w:r>
      <w:r w:rsidRPr="00784239">
        <w:rPr>
          <w:rFonts w:ascii="Tahoma" w:eastAsia="Times New Roman" w:hAnsi="Tahoma" w:cs="Tahoma"/>
          <w:color w:val="000000" w:themeColor="text1"/>
        </w:rPr>
        <w:t> </w:t>
      </w:r>
      <w:proofErr w:type="gramStart"/>
      <w:r w:rsidRPr="00784239">
        <w:rPr>
          <w:rFonts w:ascii="Calibri" w:eastAsia="Times New Roman" w:hAnsi="Calibri" w:cs="Calibri"/>
          <w:color w:val="000000" w:themeColor="text1"/>
        </w:rPr>
        <w:t>E’</w:t>
      </w:r>
      <w:proofErr w:type="gramEnd"/>
      <w:r w:rsidRPr="00784239">
        <w:rPr>
          <w:rFonts w:ascii="Calibri" w:eastAsia="Times New Roman" w:hAnsi="Calibri" w:cs="Calibri"/>
          <w:color w:val="000000" w:themeColor="text1"/>
        </w:rPr>
        <w:t xml:space="preserve"> un influente divulgatore culturale molto apprezzato anche sui social media come Instagram dove è seguito da 20mila utenti. Ha pubblicato per la Casa Editrice Rizzoli il volume “Pompei. Il tempo ritrovato. Le nuove scoperte” (2019). </w:t>
      </w:r>
    </w:p>
    <w:p w14:paraId="6AD73937" w14:textId="77777777" w:rsidR="00DF4DB9" w:rsidRPr="00784239" w:rsidRDefault="00DF4DB9" w:rsidP="00753507">
      <w:pPr>
        <w:shd w:val="clear" w:color="auto" w:fill="FFFFFF"/>
        <w:jc w:val="both"/>
        <w:rPr>
          <w:rFonts w:ascii="Calibri" w:eastAsia="Times New Roman" w:hAnsi="Calibri" w:cs="Calibri"/>
          <w:color w:val="000000" w:themeColor="text1"/>
        </w:rPr>
      </w:pPr>
    </w:p>
    <w:p w14:paraId="5DBAEE50" w14:textId="77777777" w:rsidR="00DF4DB9" w:rsidRPr="00784239" w:rsidRDefault="00753507" w:rsidP="00753507">
      <w:pPr>
        <w:shd w:val="clear" w:color="auto" w:fill="FFFFFF"/>
        <w:jc w:val="both"/>
        <w:rPr>
          <w:rFonts w:ascii="Calibri" w:hAnsi="Calibri" w:cs="Calibri"/>
        </w:rPr>
      </w:pPr>
      <w:r w:rsidRPr="00784239">
        <w:rPr>
          <w:rFonts w:ascii="Calibri" w:eastAsia="Times New Roman" w:hAnsi="Calibri" w:cs="Calibri"/>
          <w:bCs/>
          <w:i/>
          <w:iCs/>
          <w:color w:val="000000" w:themeColor="text1"/>
        </w:rPr>
        <w:t xml:space="preserve">L’incontro è a ingresso libero, fino a esaurimento posti disponibili. </w:t>
      </w:r>
      <w:r w:rsidRPr="00784239">
        <w:rPr>
          <w:rFonts w:ascii="Calibri" w:eastAsia="Times New Roman" w:hAnsi="Calibri" w:cs="Calibri"/>
          <w:bCs/>
          <w:color w:val="000000" w:themeColor="text1"/>
        </w:rPr>
        <w:t xml:space="preserve"> </w:t>
      </w:r>
    </w:p>
    <w:p w14:paraId="67554C4D" w14:textId="77777777" w:rsidR="00DF4DB9" w:rsidRPr="00784239" w:rsidRDefault="00DF4DB9">
      <w:pPr>
        <w:shd w:val="clear" w:color="auto" w:fill="FFFFFF"/>
        <w:jc w:val="both"/>
        <w:rPr>
          <w:rFonts w:ascii="Calibri" w:eastAsia="Times New Roman" w:hAnsi="Calibri" w:cs="Calibri"/>
          <w:b/>
          <w:bCs/>
          <w:color w:val="000000" w:themeColor="text1"/>
        </w:rPr>
      </w:pPr>
    </w:p>
    <w:p w14:paraId="4E5D0CA0" w14:textId="77777777" w:rsidR="00DF4DB9" w:rsidRPr="00784239" w:rsidRDefault="00DF4DB9">
      <w:pPr>
        <w:rPr>
          <w:rFonts w:ascii="Calibri" w:hAnsi="Calibri" w:cs="Calibri"/>
          <w:b/>
          <w:bCs/>
          <w:u w:val="single"/>
        </w:rPr>
      </w:pPr>
    </w:p>
    <w:p w14:paraId="62BA2A1E" w14:textId="77777777" w:rsidR="00DF4DB9" w:rsidRPr="00784239" w:rsidRDefault="00753507">
      <w:pPr>
        <w:rPr>
          <w:rFonts w:ascii="Calibri" w:hAnsi="Calibri" w:cs="Calibri"/>
          <w:b/>
          <w:bCs/>
          <w:u w:val="single"/>
        </w:rPr>
      </w:pPr>
      <w:r w:rsidRPr="00784239">
        <w:rPr>
          <w:rFonts w:ascii="Calibri" w:hAnsi="Calibri" w:cs="Calibri"/>
          <w:b/>
          <w:bCs/>
          <w:u w:val="single"/>
        </w:rPr>
        <w:t>PROGRAMMA PER BAMBINI E FAMIGLIE</w:t>
      </w:r>
    </w:p>
    <w:p w14:paraId="1AEEB27E" w14:textId="77777777" w:rsidR="00DF4DB9" w:rsidRPr="00784239" w:rsidRDefault="00DF4DB9">
      <w:pPr>
        <w:jc w:val="both"/>
        <w:rPr>
          <w:rFonts w:ascii="Calibri" w:hAnsi="Calibri" w:cs="Calibri"/>
          <w:b/>
        </w:rPr>
      </w:pPr>
    </w:p>
    <w:p w14:paraId="52424D56" w14:textId="77777777" w:rsidR="00DF4DB9" w:rsidRPr="00784239" w:rsidRDefault="00753507">
      <w:pPr>
        <w:jc w:val="both"/>
        <w:rPr>
          <w:rFonts w:ascii="Calibri" w:hAnsi="Calibri" w:cs="Calibri"/>
        </w:rPr>
      </w:pPr>
      <w:r w:rsidRPr="00784239">
        <w:rPr>
          <w:rFonts w:ascii="Calibri" w:hAnsi="Calibri" w:cs="Calibri"/>
          <w:b/>
        </w:rPr>
        <w:t>Sabato 7 marzo 2020, ore 16</w:t>
      </w:r>
    </w:p>
    <w:p w14:paraId="549DB39C" w14:textId="77777777" w:rsidR="00DF4DB9" w:rsidRPr="00784239" w:rsidRDefault="00753507">
      <w:pPr>
        <w:jc w:val="both"/>
        <w:outlineLvl w:val="0"/>
        <w:rPr>
          <w:rFonts w:ascii="Calibri" w:hAnsi="Calibri" w:cs="Calibri"/>
        </w:rPr>
      </w:pPr>
      <w:r w:rsidRPr="00784239">
        <w:rPr>
          <w:rFonts w:ascii="Calibri" w:hAnsi="Calibri" w:cs="Calibri"/>
        </w:rPr>
        <w:t>FMAV MATA, Via della Manifattura dei Tabacchi 83, Modena</w:t>
      </w:r>
    </w:p>
    <w:p w14:paraId="41003992" w14:textId="77777777" w:rsidR="00DF4DB9" w:rsidRPr="00784239" w:rsidRDefault="00753507">
      <w:pPr>
        <w:jc w:val="both"/>
        <w:outlineLvl w:val="0"/>
        <w:rPr>
          <w:rFonts w:ascii="Calibri" w:hAnsi="Calibri" w:cs="Calibri"/>
          <w:b/>
        </w:rPr>
      </w:pPr>
      <w:r w:rsidRPr="00784239">
        <w:rPr>
          <w:rFonts w:ascii="Calibri" w:hAnsi="Calibri" w:cs="Calibri"/>
          <w:b/>
        </w:rPr>
        <w:t>POMPEI: UN VIAGGIO NEL TEMPO</w:t>
      </w:r>
    </w:p>
    <w:p w14:paraId="40AD5DF8" w14:textId="77777777" w:rsidR="00DF4DB9" w:rsidRPr="00784239" w:rsidRDefault="00753507">
      <w:pPr>
        <w:jc w:val="both"/>
        <w:rPr>
          <w:rFonts w:ascii="Calibri" w:hAnsi="Calibri" w:cs="Calibri"/>
        </w:rPr>
      </w:pPr>
      <w:r w:rsidRPr="00784239">
        <w:rPr>
          <w:rFonts w:ascii="Calibri" w:hAnsi="Calibri" w:cs="Calibri"/>
        </w:rPr>
        <w:t xml:space="preserve">Le fotografie scattate dall’artista giapponese </w:t>
      </w:r>
      <w:proofErr w:type="spellStart"/>
      <w:r w:rsidRPr="00784239">
        <w:rPr>
          <w:rFonts w:ascii="Calibri" w:hAnsi="Calibri" w:cs="Calibri"/>
        </w:rPr>
        <w:t>Kenro</w:t>
      </w:r>
      <w:proofErr w:type="spellEnd"/>
      <w:r w:rsidRPr="00784239">
        <w:rPr>
          <w:rFonts w:ascii="Calibri" w:hAnsi="Calibri" w:cs="Calibri"/>
        </w:rPr>
        <w:t xml:space="preserve"> </w:t>
      </w:r>
      <w:proofErr w:type="spellStart"/>
      <w:r w:rsidRPr="00784239">
        <w:rPr>
          <w:rFonts w:ascii="Calibri" w:hAnsi="Calibri" w:cs="Calibri"/>
        </w:rPr>
        <w:t>Izu</w:t>
      </w:r>
      <w:proofErr w:type="spellEnd"/>
      <w:r w:rsidRPr="00784239">
        <w:rPr>
          <w:rFonts w:ascii="Calibri" w:hAnsi="Calibri" w:cs="Calibri"/>
        </w:rPr>
        <w:t xml:space="preserve"> a Pompei diventano lo scenario di una visita animata che prende le mosse dalle vicende storiche legate alla città campana. I piccoli visitatori sono invitati attraverso gesti e semplici azioni a entrare nelle opere d’arte affrontando tematiche quali la memoria, il ricordo, l’idea di casa. </w:t>
      </w:r>
    </w:p>
    <w:p w14:paraId="55FADB51" w14:textId="77777777" w:rsidR="00DF4DB9" w:rsidRPr="00784239" w:rsidRDefault="00753507">
      <w:pPr>
        <w:jc w:val="both"/>
        <w:rPr>
          <w:rFonts w:ascii="Calibri" w:hAnsi="Calibri" w:cs="Calibri"/>
        </w:rPr>
      </w:pPr>
      <w:r w:rsidRPr="00784239">
        <w:rPr>
          <w:rFonts w:ascii="Calibri" w:hAnsi="Calibri" w:cs="Calibri"/>
          <w:i/>
        </w:rPr>
        <w:t>Laboratorio per bambini da 8 a 11 anni, prenotazione obbligatoria (scrivere a edu@fmav.org oppure telefonare al numero 059 224418 / 059 2032919).</w:t>
      </w:r>
    </w:p>
    <w:p w14:paraId="13BCA5AB" w14:textId="77777777" w:rsidR="00DF4DB9" w:rsidRDefault="00DF4DB9">
      <w:pPr>
        <w:jc w:val="both"/>
        <w:rPr>
          <w:rFonts w:ascii="Arial" w:hAnsi="Arial" w:cs="Arial"/>
          <w:sz w:val="22"/>
          <w:szCs w:val="22"/>
        </w:rPr>
      </w:pPr>
    </w:p>
    <w:p w14:paraId="472C5289" w14:textId="77777777" w:rsidR="00DF4DB9" w:rsidRDefault="00DF4DB9">
      <w:pPr>
        <w:jc w:val="both"/>
        <w:rPr>
          <w:rFonts w:ascii="Arial" w:hAnsi="Arial" w:cs="Arial"/>
          <w:sz w:val="22"/>
          <w:szCs w:val="22"/>
        </w:rPr>
      </w:pPr>
    </w:p>
    <w:p w14:paraId="0A671B34" w14:textId="77777777" w:rsidR="00DF4DB9" w:rsidRDefault="00DF4DB9">
      <w:pPr>
        <w:jc w:val="both"/>
        <w:rPr>
          <w:rFonts w:ascii="Circular Std Book" w:hAnsi="Circular Std Book" w:cs="Arial"/>
          <w:b/>
          <w:sz w:val="22"/>
          <w:szCs w:val="22"/>
        </w:rPr>
      </w:pPr>
    </w:p>
    <w:sectPr w:rsidR="00DF4DB9">
      <w:pgSz w:w="11906" w:h="16838"/>
      <w:pgMar w:top="1417" w:right="1134" w:bottom="87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rcular Std Book">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F4DB9"/>
    <w:rsid w:val="00753507"/>
    <w:rsid w:val="00784239"/>
    <w:rsid w:val="00DF4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26F52"/>
  <w15:docId w15:val="{C5C8BFA5-657C-45AA-BDA2-2AA1F58D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54CF"/>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l">
    <w:name w:val="il"/>
    <w:basedOn w:val="Carpredefinitoparagrafo"/>
    <w:qFormat/>
    <w:rsid w:val="00AC12C4"/>
  </w:style>
  <w:style w:type="character" w:customStyle="1" w:styleId="InternetLink">
    <w:name w:val="Internet Link"/>
    <w:basedOn w:val="Carpredefinitoparagrafo"/>
    <w:uiPriority w:val="99"/>
    <w:unhideWhenUsed/>
    <w:rsid w:val="00DC5ACB"/>
    <w:rPr>
      <w:color w:val="0000FF"/>
      <w:u w:val="single"/>
    </w:rPr>
  </w:style>
  <w:style w:type="character" w:customStyle="1" w:styleId="apple-converted-space">
    <w:name w:val="apple-converted-space"/>
    <w:basedOn w:val="Carpredefinitoparagrafo"/>
    <w:qFormat/>
    <w:rsid w:val="004B7645"/>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customStyle="1" w:styleId="Didascalia1">
    <w:name w:val="Didascalia1"/>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customStyle="1" w:styleId="p1">
    <w:name w:val="p1"/>
    <w:basedOn w:val="Normale"/>
    <w:qFormat/>
    <w:rsid w:val="007A32CD"/>
    <w:rPr>
      <w:rFonts w:ascii="Helvetica" w:hAnsi="Helvetica"/>
      <w:color w:val="FA9E27"/>
      <w:sz w:val="15"/>
      <w:szCs w:val="15"/>
    </w:rPr>
  </w:style>
  <w:style w:type="paragraph" w:customStyle="1" w:styleId="p2">
    <w:name w:val="p2"/>
    <w:basedOn w:val="Normale"/>
    <w:qFormat/>
    <w:rsid w:val="007A32CD"/>
    <w:rPr>
      <w:rFonts w:ascii="Helvetica" w:hAnsi="Helvetica"/>
      <w:sz w:val="12"/>
      <w:szCs w:val="12"/>
    </w:rPr>
  </w:style>
  <w:style w:type="paragraph" w:customStyle="1" w:styleId="p3">
    <w:name w:val="p3"/>
    <w:basedOn w:val="Normale"/>
    <w:qFormat/>
    <w:rsid w:val="007A32CD"/>
    <w:rPr>
      <w:rFonts w:ascii="Helvetica" w:hAnsi="Helvetica"/>
      <w:color w:val="FA9E27"/>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dc:description/>
  <cp:lastModifiedBy>Alessandra Melloni</cp:lastModifiedBy>
  <cp:revision>6</cp:revision>
  <cp:lastPrinted>2019-11-11T14:29:00Z</cp:lastPrinted>
  <dcterms:created xsi:type="dcterms:W3CDTF">2019-11-11T14:46:00Z</dcterms:created>
  <dcterms:modified xsi:type="dcterms:W3CDTF">2019-12-05T09:02:00Z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